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11AA5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11AA5" w:rsidRDefault="00011AA5" w:rsidP="005965B2">
            <w:pPr>
              <w:rPr>
                <w:sz w:val="16"/>
                <w:szCs w:val="16"/>
                <w:lang w:val="sr-Cyrl-CS"/>
              </w:rPr>
            </w:pPr>
          </w:p>
          <w:p w:rsidR="00011AA5" w:rsidRPr="006953D8" w:rsidRDefault="00011AA5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11AA5" w:rsidRPr="004D5594" w:rsidRDefault="00011AA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11AA5" w:rsidRPr="00C554A6" w:rsidRDefault="00011AA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11AA5" w:rsidRPr="00677DE0" w:rsidTr="005965B2">
        <w:tc>
          <w:tcPr>
            <w:tcW w:w="1437" w:type="dxa"/>
          </w:tcPr>
          <w:p w:rsidR="00011AA5" w:rsidRPr="00C554A6" w:rsidRDefault="00011AA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11AA5" w:rsidRPr="00D3340F" w:rsidRDefault="00011AA5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95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11AA5" w:rsidRPr="00DE728E" w:rsidRDefault="00011AA5" w:rsidP="005965B2">
            <w:pPr>
              <w:jc w:val="both"/>
              <w:rPr>
                <w:b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Pr="00303680">
              <w:rPr>
                <w:b/>
                <w:i/>
                <w:sz w:val="28"/>
                <w:szCs w:val="28"/>
                <w:lang w:val="sr-Cyrl-CS"/>
              </w:rPr>
              <w:t>Поход на Мјесец</w:t>
            </w:r>
            <w:r w:rsidRPr="00303680">
              <w:rPr>
                <w:b/>
                <w:sz w:val="28"/>
                <w:szCs w:val="28"/>
                <w:lang w:val="sr-Cyrl-CS"/>
              </w:rPr>
              <w:t xml:space="preserve"> – анализа текста</w:t>
            </w:r>
          </w:p>
          <w:p w:rsidR="00011AA5" w:rsidRPr="00817475" w:rsidRDefault="00011AA5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011AA5" w:rsidRPr="00677DE0" w:rsidTr="005965B2">
        <w:trPr>
          <w:trHeight w:val="228"/>
        </w:trPr>
        <w:tc>
          <w:tcPr>
            <w:tcW w:w="8856" w:type="dxa"/>
            <w:gridSpan w:val="4"/>
          </w:tcPr>
          <w:p w:rsidR="00011AA5" w:rsidRPr="00863F97" w:rsidRDefault="00011AA5" w:rsidP="00D71A3B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D71A3B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0255E4">
              <w:rPr>
                <w:sz w:val="28"/>
                <w:szCs w:val="28"/>
                <w:lang w:val="sr-Cyrl-CS"/>
              </w:rPr>
              <w:t>Анализа текста, функција хумора у књижевном тексту, стилс</w:t>
            </w:r>
            <w:r>
              <w:rPr>
                <w:sz w:val="28"/>
                <w:szCs w:val="28"/>
                <w:lang w:val="sr-Cyrl-CS"/>
              </w:rPr>
              <w:t>к</w:t>
            </w:r>
            <w:r w:rsidRPr="000255E4">
              <w:rPr>
                <w:sz w:val="28"/>
                <w:szCs w:val="28"/>
                <w:lang w:val="sr-Cyrl-CS"/>
              </w:rPr>
              <w:t>а изражајна средства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0255E4">
              <w:rPr>
                <w:sz w:val="28"/>
                <w:szCs w:val="28"/>
                <w:lang w:val="sr-Cyrl-CS"/>
              </w:rPr>
              <w:t xml:space="preserve"> развијање позитивних карактерних особина, поштовање старијих особа, развијање маштовитости.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011AA5" w:rsidRPr="00677DE0" w:rsidTr="005965B2">
        <w:trPr>
          <w:trHeight w:val="227"/>
        </w:trPr>
        <w:tc>
          <w:tcPr>
            <w:tcW w:w="8856" w:type="dxa"/>
            <w:gridSpan w:val="4"/>
          </w:tcPr>
          <w:p w:rsidR="00011AA5" w:rsidRPr="00DD26AE" w:rsidRDefault="00011AA5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011AA5" w:rsidRPr="00677DE0" w:rsidTr="005965B2">
        <w:trPr>
          <w:trHeight w:val="227"/>
        </w:trPr>
        <w:tc>
          <w:tcPr>
            <w:tcW w:w="8856" w:type="dxa"/>
            <w:gridSpan w:val="4"/>
          </w:tcPr>
          <w:p w:rsidR="00011AA5" w:rsidRPr="009747B1" w:rsidRDefault="00011AA5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011AA5" w:rsidRPr="00677DE0" w:rsidTr="005965B2">
        <w:trPr>
          <w:trHeight w:val="227"/>
        </w:trPr>
        <w:tc>
          <w:tcPr>
            <w:tcW w:w="8856" w:type="dxa"/>
            <w:gridSpan w:val="4"/>
          </w:tcPr>
          <w:p w:rsidR="00011AA5" w:rsidRPr="00A450D0" w:rsidRDefault="00011AA5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тексту, аналитичко-синтетичка</w:t>
            </w:r>
          </w:p>
        </w:tc>
      </w:tr>
      <w:tr w:rsidR="00011AA5" w:rsidRPr="009E06EE" w:rsidTr="005965B2">
        <w:trPr>
          <w:trHeight w:val="227"/>
        </w:trPr>
        <w:tc>
          <w:tcPr>
            <w:tcW w:w="8856" w:type="dxa"/>
            <w:gridSpan w:val="4"/>
          </w:tcPr>
          <w:p w:rsidR="00011AA5" w:rsidRPr="00052DD3" w:rsidRDefault="00011AA5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E62CBF">
              <w:rPr>
                <w:sz w:val="28"/>
                <w:szCs w:val="28"/>
                <w:lang w:val="sr-Cyrl-CS"/>
              </w:rPr>
              <w:t>Читанка, стр. 89</w:t>
            </w:r>
            <w:r w:rsidR="00D71A3B">
              <w:rPr>
                <w:sz w:val="28"/>
                <w:szCs w:val="28"/>
                <w:lang w:val="sr-Cyrl-CS"/>
              </w:rPr>
              <w:t xml:space="preserve"> – </w:t>
            </w:r>
            <w:r w:rsidR="00E62CBF">
              <w:rPr>
                <w:sz w:val="28"/>
                <w:szCs w:val="28"/>
                <w:lang w:val="sr-Cyrl-CS"/>
              </w:rPr>
              <w:t>95</w:t>
            </w:r>
            <w:r w:rsidR="00D71A3B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E84354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E84354" w:rsidRDefault="00E84354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анализирају приповетку, уочавају различите начине грађења хумора, облике изражавања и стилска изражајна средства. СЈ.1.4.3. СЈ.1.4.5 СЈ.1.4.6. СЈ.1.4.7. СЈ.2.4.6. СЈ.3.4.7.</w:t>
            </w:r>
          </w:p>
        </w:tc>
      </w:tr>
    </w:tbl>
    <w:p w:rsidR="00011AA5" w:rsidRPr="009E06EE" w:rsidRDefault="00011AA5" w:rsidP="00011AA5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11AA5" w:rsidRPr="009E06EE" w:rsidTr="005965B2">
        <w:trPr>
          <w:trHeight w:hRule="exact" w:val="284"/>
        </w:trPr>
        <w:tc>
          <w:tcPr>
            <w:tcW w:w="8856" w:type="dxa"/>
          </w:tcPr>
          <w:p w:rsidR="00011AA5" w:rsidRPr="00C554A6" w:rsidRDefault="00011AA5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11AA5" w:rsidRPr="00677DE0" w:rsidTr="005965B2">
        <w:tc>
          <w:tcPr>
            <w:tcW w:w="8856" w:type="dxa"/>
          </w:tcPr>
          <w:p w:rsidR="00011AA5" w:rsidRPr="00C554A6" w:rsidRDefault="00011AA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E62CBF" w:rsidRDefault="00E62CB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11AA5" w:rsidRPr="00463840" w:rsidRDefault="00E62CBF" w:rsidP="00E62CB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11AA5" w:rsidRPr="00303680">
              <w:rPr>
                <w:sz w:val="28"/>
                <w:szCs w:val="28"/>
                <w:lang w:val="sr-Cyrl-CS"/>
              </w:rPr>
              <w:t>У уводном делу часа ученици казују кратак садржај приповетке</w:t>
            </w:r>
            <w:r w:rsidR="00011AA5">
              <w:rPr>
                <w:sz w:val="28"/>
                <w:szCs w:val="28"/>
                <w:lang w:val="sr-Cyrl-CS"/>
              </w:rPr>
              <w:t xml:space="preserve"> </w:t>
            </w:r>
            <w:r w:rsidR="00011AA5" w:rsidRPr="00463840">
              <w:rPr>
                <w:sz w:val="28"/>
                <w:szCs w:val="28"/>
                <w:lang w:val="sr-Cyrl-CS"/>
              </w:rPr>
              <w:t>(препричавање</w:t>
            </w:r>
            <w:r w:rsidR="00011AA5">
              <w:rPr>
                <w:sz w:val="28"/>
                <w:szCs w:val="28"/>
                <w:lang w:val="sr-Cyrl-CS"/>
              </w:rPr>
              <w:t>).</w:t>
            </w:r>
          </w:p>
          <w:p w:rsidR="00011AA5" w:rsidRPr="00ED0AE4" w:rsidRDefault="00011AA5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11AA5" w:rsidRPr="00677DE0" w:rsidTr="005965B2">
        <w:tc>
          <w:tcPr>
            <w:tcW w:w="8856" w:type="dxa"/>
          </w:tcPr>
          <w:p w:rsidR="00011AA5" w:rsidRDefault="00011AA5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E62CBF" w:rsidRDefault="00011AA5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</w:p>
          <w:p w:rsidR="00011AA5" w:rsidRDefault="00E62CBF" w:rsidP="00E62CB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11AA5" w:rsidRPr="00303680">
              <w:rPr>
                <w:sz w:val="28"/>
                <w:szCs w:val="28"/>
                <w:lang w:val="sr-Cyrl-CS"/>
              </w:rPr>
              <w:t xml:space="preserve">Након тога следи самостални рад ученика на задацима из </w:t>
            </w:r>
            <w:r w:rsidR="00011AA5" w:rsidRPr="00EF6E04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>
              <w:rPr>
                <w:sz w:val="28"/>
                <w:szCs w:val="28"/>
                <w:lang w:val="sr-Cyrl-CS"/>
              </w:rPr>
              <w:t xml:space="preserve"> на страни 95</w:t>
            </w:r>
            <w:r w:rsidR="00011AA5">
              <w:rPr>
                <w:sz w:val="28"/>
                <w:szCs w:val="28"/>
                <w:lang w:val="sr-Cyrl-CS"/>
              </w:rPr>
              <w:t xml:space="preserve"> (25 минута):</w:t>
            </w:r>
            <w:bookmarkStart w:id="0" w:name="_GoBack"/>
            <w:bookmarkEnd w:id="0"/>
          </w:p>
          <w:p w:rsidR="00011AA5" w:rsidRDefault="00011AA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разумете дечакову жељу да дохвати Месец?</w:t>
            </w:r>
          </w:p>
          <w:p w:rsidR="00011AA5" w:rsidRDefault="00011AA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се према тој жељи односе Раде и Петрак? Зашто?</w:t>
            </w:r>
          </w:p>
          <w:p w:rsidR="00011AA5" w:rsidRDefault="00011AA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дечака доводи у дилему?</w:t>
            </w:r>
          </w:p>
          <w:p w:rsidR="00011AA5" w:rsidRDefault="00011AA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Поделите причу на пет делова и насловите их.</w:t>
            </w:r>
          </w:p>
          <w:p w:rsidR="00011AA5" w:rsidRDefault="00011AA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 који начин писац гради хумор у овој причи?</w:t>
            </w:r>
          </w:p>
          <w:p w:rsidR="00011AA5" w:rsidRDefault="00011AA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Уочите које стилске фигуре писац користи у тексту.</w:t>
            </w:r>
          </w:p>
          <w:p w:rsidR="00011AA5" w:rsidRDefault="00011AA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Која је основна порука овог текста?</w:t>
            </w:r>
          </w:p>
          <w:p w:rsidR="00011AA5" w:rsidRDefault="00011AA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Имате ли ви жеља сличних Бајиним? </w:t>
            </w:r>
          </w:p>
          <w:p w:rsidR="00011AA5" w:rsidRDefault="00011AA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Волите ли да маштате?</w:t>
            </w:r>
          </w:p>
          <w:p w:rsidR="00011AA5" w:rsidRPr="00303680" w:rsidRDefault="00011AA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 чему најчешће маштате?...</w:t>
            </w:r>
          </w:p>
          <w:p w:rsidR="00011AA5" w:rsidRPr="003868E9" w:rsidRDefault="00011AA5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11AA5" w:rsidRPr="00677DE0" w:rsidTr="005965B2">
        <w:tc>
          <w:tcPr>
            <w:tcW w:w="8856" w:type="dxa"/>
          </w:tcPr>
          <w:p w:rsidR="00011AA5" w:rsidRPr="00C554A6" w:rsidRDefault="00011AA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E62CBF" w:rsidRDefault="00011AA5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</w:t>
            </w:r>
          </w:p>
          <w:p w:rsidR="00011AA5" w:rsidRPr="00303680" w:rsidRDefault="00E62CBF" w:rsidP="00E62CB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011AA5" w:rsidRPr="00303680">
              <w:rPr>
                <w:sz w:val="28"/>
                <w:szCs w:val="28"/>
                <w:lang w:val="sr-Cyrl-CS"/>
              </w:rPr>
              <w:t>До краја часа читају се и коментаришу њихови радови и разговара о лику и делу Бранка Ћопића и занимљивостима из његовог живота.</w:t>
            </w:r>
          </w:p>
          <w:p w:rsidR="00011AA5" w:rsidRPr="002F7933" w:rsidRDefault="00011AA5" w:rsidP="005965B2">
            <w:pPr>
              <w:ind w:firstLine="720"/>
              <w:jc w:val="both"/>
              <w:rPr>
                <w:lang w:val="sr-Cyrl-CS"/>
              </w:rPr>
            </w:pPr>
          </w:p>
          <w:p w:rsidR="00011AA5" w:rsidRDefault="00011AA5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E62CBF" w:rsidRDefault="00E62CB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E62CBF" w:rsidRPr="00EE7AB1" w:rsidRDefault="00E62CB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11AA5" w:rsidRPr="00677DE0" w:rsidTr="005965B2">
        <w:tc>
          <w:tcPr>
            <w:tcW w:w="8856" w:type="dxa"/>
          </w:tcPr>
          <w:p w:rsidR="00011AA5" w:rsidRDefault="00011AA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11AA5" w:rsidRDefault="00011A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11AA5" w:rsidRDefault="00011A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11AA5" w:rsidRPr="005F4C5C" w:rsidRDefault="00011AA5" w:rsidP="005965B2">
            <w:pPr>
              <w:rPr>
                <w:i/>
                <w:sz w:val="20"/>
                <w:szCs w:val="20"/>
              </w:rPr>
            </w:pPr>
          </w:p>
          <w:p w:rsidR="00011AA5" w:rsidRDefault="00011A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11AA5" w:rsidRDefault="00011A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11AA5" w:rsidRDefault="00011A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11AA5" w:rsidRDefault="00011A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11AA5" w:rsidRDefault="00011A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4354" w:rsidRDefault="00E843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4354" w:rsidRDefault="00E843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4354" w:rsidRDefault="00E843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4354" w:rsidRDefault="00E843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4354" w:rsidRDefault="00E843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4354" w:rsidRDefault="00E843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4354" w:rsidRDefault="00E843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4354" w:rsidRDefault="00E843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4354" w:rsidRDefault="00E843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4354" w:rsidRDefault="00E843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4354" w:rsidRDefault="00E843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2CBF" w:rsidRDefault="00E62C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4354" w:rsidRPr="00C554A6" w:rsidRDefault="00E84354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11AA5"/>
    <w:rsid w:val="00011AA5"/>
    <w:rsid w:val="0002498D"/>
    <w:rsid w:val="0025080A"/>
    <w:rsid w:val="00257861"/>
    <w:rsid w:val="00323116"/>
    <w:rsid w:val="00455139"/>
    <w:rsid w:val="0050374E"/>
    <w:rsid w:val="00A30C03"/>
    <w:rsid w:val="00D71A3B"/>
    <w:rsid w:val="00E62CBF"/>
    <w:rsid w:val="00E8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585BE8-74A1-4955-9644-CCCFC5ACB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AA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11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2C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216</Words>
  <Characters>1389</Characters>
  <Application>Microsoft Office Word</Application>
  <DocSecurity>0</DocSecurity>
  <Lines>126</Lines>
  <Paragraphs>47</Paragraphs>
  <ScaleCrop>false</ScaleCrop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2013-08-25T08:59:00Z</dcterms:created>
  <dcterms:modified xsi:type="dcterms:W3CDTF">2015-02-03T12:15:00Z</dcterms:modified>
</cp:coreProperties>
</file>